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82D8" w14:textId="77777777" w:rsidR="00DA5CC1" w:rsidRPr="00DA5CC1" w:rsidRDefault="00DA5CC1" w:rsidP="00DA5CC1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</w:rPr>
      </w:pPr>
      <w:r w:rsidRPr="00DA5CC1">
        <w:rPr>
          <w:rFonts w:ascii="Helvetica" w:eastAsia="Times New Roman" w:hAnsi="Helvetica" w:cs="Times New Roman"/>
          <w:color w:val="000000" w:themeColor="text1"/>
        </w:rPr>
        <w:t>Deepen your relationship and understanding of Indigenous peoples with this curated selection of content. From fiction to documentaries, you’ll be able to absorb different stories and histories from these communities. </w:t>
      </w:r>
    </w:p>
    <w:p w14:paraId="21CF6FB0" w14:textId="77777777" w:rsidR="00DA5CC1" w:rsidRPr="00DA5CC1" w:rsidRDefault="00DA5CC1" w:rsidP="00DA5CC1">
      <w:pPr>
        <w:spacing w:before="100" w:beforeAutospacing="1" w:after="100" w:afterAutospacing="1"/>
        <w:outlineLvl w:val="4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A5CC1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Books</w:t>
      </w:r>
      <w:r w:rsidRPr="00DA5CC1">
        <w:rPr>
          <w:rFonts w:ascii="Helvetica" w:eastAsia="Times New Roman" w:hAnsi="Helvetica" w:cs="Times New Roman"/>
          <w:color w:val="000000"/>
          <w:sz w:val="22"/>
          <w:szCs w:val="22"/>
        </w:rPr>
        <w:t> </w:t>
      </w:r>
    </w:p>
    <w:p w14:paraId="496A25BA" w14:textId="5CF6E9E7" w:rsidR="00DA5CC1" w:rsidRPr="00DA5CC1" w:rsidRDefault="00DA5CC1" w:rsidP="00DA5CC1">
      <w:pPr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 xml:space="preserve">Richard </w:t>
      </w:r>
      <w:proofErr w:type="spellStart"/>
      <w:r w:rsidRPr="00DA5CC1">
        <w:rPr>
          <w:rFonts w:ascii="Helvetica" w:eastAsia="Times New Roman" w:hAnsi="Helvetica" w:cs="Times New Roman"/>
          <w:color w:val="000000"/>
        </w:rPr>
        <w:t>Wagamese</w:t>
      </w:r>
      <w:proofErr w:type="spellEnd"/>
      <w:r w:rsidRPr="00DA5CC1">
        <w:rPr>
          <w:rFonts w:ascii="Helvetica" w:eastAsia="Times New Roman" w:hAnsi="Helvetica" w:cs="Times New Roman"/>
          <w:color w:val="000000"/>
        </w:rPr>
        <w:t xml:space="preserve"> — Indian Horse</w:t>
      </w:r>
    </w:p>
    <w:p w14:paraId="2310F848" w14:textId="2F59A626" w:rsidR="00DA5CC1" w:rsidRPr="00DA5CC1" w:rsidRDefault="00DA5CC1" w:rsidP="00DA5CC1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 xml:space="preserve">Isabelle </w:t>
      </w:r>
      <w:proofErr w:type="spellStart"/>
      <w:r w:rsidRPr="00DA5CC1">
        <w:rPr>
          <w:rFonts w:ascii="Helvetica" w:eastAsia="Times New Roman" w:hAnsi="Helvetica" w:cs="Times New Roman"/>
          <w:color w:val="000000"/>
        </w:rPr>
        <w:t>Knockwood</w:t>
      </w:r>
      <w:proofErr w:type="spellEnd"/>
      <w:r w:rsidRPr="00DA5CC1">
        <w:rPr>
          <w:rFonts w:ascii="Helvetica" w:eastAsia="Times New Roman" w:hAnsi="Helvetica" w:cs="Times New Roman"/>
          <w:color w:val="000000"/>
        </w:rPr>
        <w:t xml:space="preserve"> — Out of the Depths</w:t>
      </w:r>
    </w:p>
    <w:p w14:paraId="092A1C8F" w14:textId="0E98E462" w:rsidR="00DA5CC1" w:rsidRPr="00DA5CC1" w:rsidRDefault="00DA5CC1" w:rsidP="00DA5CC1">
      <w:pPr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 xml:space="preserve">Robert </w:t>
      </w:r>
      <w:proofErr w:type="spellStart"/>
      <w:r w:rsidRPr="00DA5CC1">
        <w:rPr>
          <w:rFonts w:ascii="Helvetica" w:eastAsia="Times New Roman" w:hAnsi="Helvetica" w:cs="Times New Roman"/>
          <w:color w:val="000000"/>
        </w:rPr>
        <w:t>Kakakaway</w:t>
      </w:r>
      <w:proofErr w:type="spellEnd"/>
      <w:r w:rsidRPr="00DA5CC1">
        <w:rPr>
          <w:rFonts w:ascii="Helvetica" w:eastAsia="Times New Roman" w:hAnsi="Helvetica" w:cs="Times New Roman"/>
          <w:color w:val="000000"/>
        </w:rPr>
        <w:t xml:space="preserve"> — Thou Shalt Not Be </w:t>
      </w:r>
      <w:proofErr w:type="gramStart"/>
      <w:r w:rsidRPr="00DA5CC1">
        <w:rPr>
          <w:rFonts w:ascii="Helvetica" w:eastAsia="Times New Roman" w:hAnsi="Helvetica" w:cs="Times New Roman"/>
          <w:color w:val="000000"/>
        </w:rPr>
        <w:t>An</w:t>
      </w:r>
      <w:proofErr w:type="gramEnd"/>
      <w:r w:rsidRPr="00DA5CC1">
        <w:rPr>
          <w:rFonts w:ascii="Helvetica" w:eastAsia="Times New Roman" w:hAnsi="Helvetica" w:cs="Times New Roman"/>
          <w:color w:val="000000"/>
        </w:rPr>
        <w:t xml:space="preserve"> Indian</w:t>
      </w:r>
    </w:p>
    <w:p w14:paraId="33B7E52F" w14:textId="6C05FA75" w:rsidR="00DA5CC1" w:rsidRPr="00DA5CC1" w:rsidRDefault="00DA5CC1" w:rsidP="00DA5CC1">
      <w:pPr>
        <w:numPr>
          <w:ilvl w:val="0"/>
          <w:numId w:val="4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>Thomas King — The Inconvenient Indian</w:t>
      </w:r>
    </w:p>
    <w:p w14:paraId="201CFF07" w14:textId="0732B194" w:rsidR="00DA5CC1" w:rsidRPr="00DA5CC1" w:rsidRDefault="00DA5CC1" w:rsidP="00DA5CC1">
      <w:pPr>
        <w:numPr>
          <w:ilvl w:val="0"/>
          <w:numId w:val="5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>Melanie Florence — Stolen Words</w:t>
      </w:r>
    </w:p>
    <w:p w14:paraId="5A45C078" w14:textId="415EA11B" w:rsidR="00DA5CC1" w:rsidRPr="00DA5CC1" w:rsidRDefault="00DA5CC1" w:rsidP="00DA5CC1">
      <w:pPr>
        <w:numPr>
          <w:ilvl w:val="0"/>
          <w:numId w:val="6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 xml:space="preserve">Tanya </w:t>
      </w:r>
      <w:proofErr w:type="spellStart"/>
      <w:r w:rsidRPr="00DA5CC1">
        <w:rPr>
          <w:rFonts w:ascii="Helvetica" w:eastAsia="Times New Roman" w:hAnsi="Helvetica" w:cs="Times New Roman"/>
          <w:color w:val="000000"/>
        </w:rPr>
        <w:t>Talaga</w:t>
      </w:r>
      <w:proofErr w:type="spellEnd"/>
      <w:r w:rsidRPr="00DA5CC1">
        <w:rPr>
          <w:rFonts w:ascii="Helvetica" w:eastAsia="Times New Roman" w:hAnsi="Helvetica" w:cs="Times New Roman"/>
          <w:color w:val="000000"/>
        </w:rPr>
        <w:t xml:space="preserve"> — Seven Fallen Feathers</w:t>
      </w:r>
    </w:p>
    <w:p w14:paraId="2A557F45" w14:textId="01FE1C12" w:rsidR="00DA5CC1" w:rsidRPr="00DA5CC1" w:rsidRDefault="00DA5CC1" w:rsidP="00DA5CC1">
      <w:pPr>
        <w:numPr>
          <w:ilvl w:val="0"/>
          <w:numId w:val="7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>Michelle Good — Five Little Indians</w:t>
      </w:r>
    </w:p>
    <w:p w14:paraId="004980D6" w14:textId="4E8EEC7E" w:rsidR="00DA5CC1" w:rsidRPr="00DA5CC1" w:rsidRDefault="00DA5CC1" w:rsidP="00DA5CC1">
      <w:pPr>
        <w:numPr>
          <w:ilvl w:val="0"/>
          <w:numId w:val="8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>Bev Sellars — They Called Me Number One</w:t>
      </w:r>
    </w:p>
    <w:p w14:paraId="1E02B90D" w14:textId="223ABBDA" w:rsidR="00DA5CC1" w:rsidRPr="00DA5CC1" w:rsidRDefault="00DA5CC1" w:rsidP="00DA5CC1">
      <w:pPr>
        <w:numPr>
          <w:ilvl w:val="0"/>
          <w:numId w:val="9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 xml:space="preserve">Ruby </w:t>
      </w:r>
      <w:proofErr w:type="spellStart"/>
      <w:r w:rsidRPr="00DA5CC1">
        <w:rPr>
          <w:rFonts w:ascii="Helvetica" w:eastAsia="Times New Roman" w:hAnsi="Helvetica" w:cs="Times New Roman"/>
          <w:color w:val="000000"/>
        </w:rPr>
        <w:t>Slipperjack</w:t>
      </w:r>
      <w:proofErr w:type="spellEnd"/>
      <w:r w:rsidRPr="00DA5CC1">
        <w:rPr>
          <w:rFonts w:ascii="Helvetica" w:eastAsia="Times New Roman" w:hAnsi="Helvetica" w:cs="Times New Roman"/>
          <w:color w:val="000000"/>
        </w:rPr>
        <w:t xml:space="preserve"> — Dear Canada: These Are My Words</w:t>
      </w:r>
    </w:p>
    <w:p w14:paraId="3A2412C3" w14:textId="58CF5EBE" w:rsidR="00DA5CC1" w:rsidRPr="00DA5CC1" w:rsidRDefault="00DA5CC1" w:rsidP="00DA5CC1">
      <w:pPr>
        <w:numPr>
          <w:ilvl w:val="0"/>
          <w:numId w:val="10"/>
        </w:numPr>
        <w:rPr>
          <w:rFonts w:ascii="Helvetica" w:eastAsia="Times New Roman" w:hAnsi="Helvetica" w:cs="Times New Roman"/>
          <w:color w:val="000000"/>
        </w:rPr>
      </w:pPr>
      <w:r w:rsidRPr="00DA5CC1">
        <w:rPr>
          <w:rFonts w:ascii="Helvetica" w:eastAsia="Times New Roman" w:hAnsi="Helvetica" w:cs="Times New Roman"/>
          <w:color w:val="000000"/>
        </w:rPr>
        <w:t>Theodore Fontaine — Broken Circle: The Dark Legacy of Indian Residential Schools</w:t>
      </w:r>
    </w:p>
    <w:p w14:paraId="14F0A047" w14:textId="77777777" w:rsidR="00DA5CC1" w:rsidRPr="00DA5CC1" w:rsidRDefault="00DA5CC1" w:rsidP="00DA5CC1">
      <w:pPr>
        <w:spacing w:before="100" w:beforeAutospacing="1" w:after="100" w:afterAutospacing="1"/>
        <w:outlineLvl w:val="4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A5CC1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Films &amp; Documentaries</w:t>
      </w:r>
      <w:r w:rsidRPr="00DA5CC1">
        <w:rPr>
          <w:rFonts w:ascii="Helvetica" w:eastAsia="Times New Roman" w:hAnsi="Helvetica" w:cs="Times New Roman"/>
          <w:color w:val="000000"/>
          <w:sz w:val="22"/>
          <w:szCs w:val="22"/>
        </w:rPr>
        <w:t> </w:t>
      </w:r>
    </w:p>
    <w:p w14:paraId="6E418AAC" w14:textId="77777777" w:rsidR="00DA5CC1" w:rsidRPr="00DA5CC1" w:rsidRDefault="00DA5CC1" w:rsidP="00DA5CC1">
      <w:pPr>
        <w:numPr>
          <w:ilvl w:val="0"/>
          <w:numId w:val="11"/>
        </w:numPr>
        <w:rPr>
          <w:rFonts w:ascii="Helvetica" w:eastAsia="Times New Roman" w:hAnsi="Helvetica" w:cs="Times New Roman"/>
          <w:color w:val="000000" w:themeColor="text1"/>
        </w:rPr>
      </w:pPr>
      <w:hyperlink r:id="rId5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Muffins for Granny</w:t>
        </w:r>
      </w:hyperlink>
      <w:r w:rsidRPr="00DA5CC1">
        <w:rPr>
          <w:rFonts w:ascii="Helvetica" w:eastAsia="Times New Roman" w:hAnsi="Helvetica" w:cs="Times New Roman"/>
          <w:color w:val="000000" w:themeColor="text1"/>
        </w:rPr>
        <w:t> </w:t>
      </w:r>
    </w:p>
    <w:p w14:paraId="6371E23E" w14:textId="77777777" w:rsidR="00DA5CC1" w:rsidRPr="00DA5CC1" w:rsidRDefault="00DA5CC1" w:rsidP="00DA5CC1">
      <w:pPr>
        <w:numPr>
          <w:ilvl w:val="0"/>
          <w:numId w:val="11"/>
        </w:numPr>
        <w:rPr>
          <w:rFonts w:ascii="Helvetica" w:eastAsia="Times New Roman" w:hAnsi="Helvetica" w:cs="Times New Roman"/>
          <w:color w:val="000000" w:themeColor="text1"/>
        </w:rPr>
      </w:pPr>
      <w:hyperlink r:id="rId6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Unseen Tears</w:t>
        </w:r>
      </w:hyperlink>
      <w:r w:rsidRPr="00DA5CC1">
        <w:rPr>
          <w:rFonts w:ascii="Helvetica" w:eastAsia="Times New Roman" w:hAnsi="Helvetica" w:cs="Times New Roman"/>
          <w:color w:val="000000" w:themeColor="text1"/>
        </w:rPr>
        <w:t>  </w:t>
      </w:r>
    </w:p>
    <w:p w14:paraId="230144CF" w14:textId="77777777" w:rsidR="00DA5CC1" w:rsidRPr="00DA5CC1" w:rsidRDefault="00DA5CC1" w:rsidP="00DA5CC1">
      <w:pPr>
        <w:numPr>
          <w:ilvl w:val="0"/>
          <w:numId w:val="11"/>
        </w:numPr>
        <w:rPr>
          <w:rFonts w:ascii="Helvetica" w:eastAsia="Times New Roman" w:hAnsi="Helvetica" w:cs="Times New Roman"/>
          <w:color w:val="000000" w:themeColor="text1"/>
        </w:rPr>
      </w:pPr>
      <w:hyperlink r:id="rId7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Nahanni — River of forgiveness</w:t>
        </w:r>
      </w:hyperlink>
      <w:r w:rsidRPr="00DA5CC1">
        <w:rPr>
          <w:rFonts w:ascii="Helvetica" w:eastAsia="Times New Roman" w:hAnsi="Helvetica" w:cs="Times New Roman"/>
          <w:color w:val="000000" w:themeColor="text1"/>
        </w:rPr>
        <w:t> </w:t>
      </w:r>
    </w:p>
    <w:p w14:paraId="02B97C57" w14:textId="77777777" w:rsidR="00DA5CC1" w:rsidRPr="00DA5CC1" w:rsidRDefault="00DA5CC1" w:rsidP="00DA5CC1">
      <w:pPr>
        <w:numPr>
          <w:ilvl w:val="0"/>
          <w:numId w:val="11"/>
        </w:numPr>
        <w:rPr>
          <w:rFonts w:ascii="Helvetica" w:eastAsia="Times New Roman" w:hAnsi="Helvetica" w:cs="Times New Roman"/>
          <w:color w:val="000000" w:themeColor="text1"/>
        </w:rPr>
      </w:pPr>
      <w:hyperlink r:id="rId8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Jordan River Anderson — The Messenger</w:t>
        </w:r>
      </w:hyperlink>
      <w:r w:rsidRPr="00DA5CC1">
        <w:rPr>
          <w:rFonts w:ascii="Helvetica" w:eastAsia="Times New Roman" w:hAnsi="Helvetica" w:cs="Times New Roman"/>
          <w:color w:val="000000" w:themeColor="text1"/>
        </w:rPr>
        <w:t> </w:t>
      </w:r>
    </w:p>
    <w:p w14:paraId="20E3BF7E" w14:textId="77777777" w:rsidR="00DA5CC1" w:rsidRPr="00DA5CC1" w:rsidRDefault="00DA5CC1" w:rsidP="00DA5CC1">
      <w:pPr>
        <w:numPr>
          <w:ilvl w:val="0"/>
          <w:numId w:val="11"/>
        </w:numPr>
        <w:rPr>
          <w:rFonts w:ascii="Helvetica" w:eastAsia="Times New Roman" w:hAnsi="Helvetica" w:cs="Times New Roman"/>
          <w:color w:val="000000" w:themeColor="text1"/>
        </w:rPr>
      </w:pPr>
      <w:hyperlink r:id="rId9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Michelle St. John — Colonization Road</w:t>
        </w:r>
      </w:hyperlink>
    </w:p>
    <w:p w14:paraId="5C360CDB" w14:textId="77777777" w:rsidR="00DA5CC1" w:rsidRPr="00DA5CC1" w:rsidRDefault="00DA5CC1" w:rsidP="00DA5CC1">
      <w:pPr>
        <w:numPr>
          <w:ilvl w:val="0"/>
          <w:numId w:val="12"/>
        </w:numPr>
        <w:rPr>
          <w:rFonts w:ascii="Helvetica" w:eastAsia="Times New Roman" w:hAnsi="Helvetica" w:cs="Times New Roman"/>
          <w:color w:val="000000" w:themeColor="text1"/>
        </w:rPr>
      </w:pPr>
      <w:hyperlink r:id="rId10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The Nature of Things — Trapped in a Human Zoo</w:t>
        </w:r>
      </w:hyperlink>
      <w:r w:rsidRPr="00DA5CC1">
        <w:rPr>
          <w:rFonts w:ascii="Helvetica" w:eastAsia="Times New Roman" w:hAnsi="Helvetica" w:cs="Times New Roman"/>
          <w:color w:val="000000" w:themeColor="text1"/>
        </w:rPr>
        <w:t> </w:t>
      </w:r>
    </w:p>
    <w:p w14:paraId="2098145D" w14:textId="77777777" w:rsidR="00DA5CC1" w:rsidRPr="00DA5CC1" w:rsidRDefault="00DA5CC1" w:rsidP="00DA5CC1">
      <w:pPr>
        <w:numPr>
          <w:ilvl w:val="0"/>
          <w:numId w:val="12"/>
        </w:numPr>
        <w:rPr>
          <w:rFonts w:ascii="Helvetica" w:eastAsia="Times New Roman" w:hAnsi="Helvetica" w:cs="Times New Roman"/>
          <w:color w:val="000000" w:themeColor="text1"/>
        </w:rPr>
      </w:pPr>
      <w:hyperlink r:id="rId11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Stories from the Land</w:t>
        </w:r>
      </w:hyperlink>
      <w:r w:rsidRPr="00DA5CC1">
        <w:rPr>
          <w:rFonts w:ascii="Helvetica" w:eastAsia="Times New Roman" w:hAnsi="Helvetica" w:cs="Times New Roman"/>
          <w:color w:val="000000" w:themeColor="text1"/>
        </w:rPr>
        <w:t> </w:t>
      </w:r>
    </w:p>
    <w:p w14:paraId="0551EF5B" w14:textId="77777777" w:rsidR="00DA5CC1" w:rsidRPr="00DA5CC1" w:rsidRDefault="00DA5CC1" w:rsidP="00DA5CC1">
      <w:pPr>
        <w:numPr>
          <w:ilvl w:val="0"/>
          <w:numId w:val="12"/>
        </w:numPr>
        <w:rPr>
          <w:rFonts w:ascii="Helvetica" w:eastAsia="Times New Roman" w:hAnsi="Helvetica" w:cs="Times New Roman"/>
          <w:color w:val="000000" w:themeColor="text1"/>
        </w:rPr>
      </w:pPr>
      <w:hyperlink r:id="rId12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National Film Board: Indigenous Voices and Reconciliation</w:t>
        </w:r>
      </w:hyperlink>
      <w:r w:rsidRPr="00DA5CC1">
        <w:rPr>
          <w:rFonts w:ascii="Helvetica" w:eastAsia="Times New Roman" w:hAnsi="Helvetica" w:cs="Times New Roman"/>
          <w:color w:val="000000" w:themeColor="text1"/>
        </w:rPr>
        <w:t> </w:t>
      </w:r>
    </w:p>
    <w:p w14:paraId="3358390C" w14:textId="77777777" w:rsidR="00DA5CC1" w:rsidRPr="00DA5CC1" w:rsidRDefault="00DA5CC1" w:rsidP="00DA5CC1">
      <w:pPr>
        <w:numPr>
          <w:ilvl w:val="0"/>
          <w:numId w:val="12"/>
        </w:numPr>
        <w:rPr>
          <w:rFonts w:ascii="Helvetica" w:eastAsia="Times New Roman" w:hAnsi="Helvetica" w:cs="Times New Roman"/>
          <w:color w:val="000000" w:themeColor="text1"/>
        </w:rPr>
      </w:pPr>
      <w:hyperlink r:id="rId13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We Were Children</w:t>
        </w:r>
      </w:hyperlink>
      <w:r w:rsidRPr="00DA5CC1">
        <w:rPr>
          <w:rFonts w:ascii="Helvetica" w:eastAsia="Times New Roman" w:hAnsi="Helvetica" w:cs="Times New Roman"/>
          <w:color w:val="000000" w:themeColor="text1"/>
        </w:rPr>
        <w:t> </w:t>
      </w:r>
    </w:p>
    <w:p w14:paraId="5A9143AB" w14:textId="77777777" w:rsidR="00DA5CC1" w:rsidRPr="00DA5CC1" w:rsidRDefault="00DA5CC1" w:rsidP="00DA5CC1">
      <w:pPr>
        <w:numPr>
          <w:ilvl w:val="0"/>
          <w:numId w:val="12"/>
        </w:numPr>
        <w:rPr>
          <w:rFonts w:ascii="Helvetica" w:eastAsia="Times New Roman" w:hAnsi="Helvetica" w:cs="Times New Roman"/>
          <w:color w:val="000000" w:themeColor="text1"/>
        </w:rPr>
      </w:pPr>
      <w:hyperlink r:id="rId14" w:history="1">
        <w:r w:rsidRPr="00DA5CC1">
          <w:rPr>
            <w:rFonts w:ascii="Helvetica" w:eastAsia="Times New Roman" w:hAnsi="Helvetica" w:cs="Times New Roman"/>
            <w:color w:val="000000" w:themeColor="text1"/>
            <w:u w:val="single"/>
          </w:rPr>
          <w:t>Indian Horse</w:t>
        </w:r>
      </w:hyperlink>
    </w:p>
    <w:p w14:paraId="1EF89A76" w14:textId="77777777" w:rsidR="00905AD2" w:rsidRDefault="00905AD2"/>
    <w:sectPr w:rsidR="00905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9D1"/>
    <w:multiLevelType w:val="multilevel"/>
    <w:tmpl w:val="A97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F6C72"/>
    <w:multiLevelType w:val="multilevel"/>
    <w:tmpl w:val="20D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91358"/>
    <w:multiLevelType w:val="multilevel"/>
    <w:tmpl w:val="8FD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B71B02"/>
    <w:multiLevelType w:val="multilevel"/>
    <w:tmpl w:val="92B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E68F7"/>
    <w:multiLevelType w:val="multilevel"/>
    <w:tmpl w:val="479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B14D7"/>
    <w:multiLevelType w:val="multilevel"/>
    <w:tmpl w:val="7358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5A5ACA"/>
    <w:multiLevelType w:val="multilevel"/>
    <w:tmpl w:val="633E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CB3C21"/>
    <w:multiLevelType w:val="multilevel"/>
    <w:tmpl w:val="F812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087634"/>
    <w:multiLevelType w:val="multilevel"/>
    <w:tmpl w:val="E09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4E4EE6"/>
    <w:multiLevelType w:val="multilevel"/>
    <w:tmpl w:val="4C6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A24F7"/>
    <w:multiLevelType w:val="multilevel"/>
    <w:tmpl w:val="7C9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36468C"/>
    <w:multiLevelType w:val="multilevel"/>
    <w:tmpl w:val="78A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9698680">
    <w:abstractNumId w:val="0"/>
  </w:num>
  <w:num w:numId="2" w16cid:durableId="766653256">
    <w:abstractNumId w:val="5"/>
  </w:num>
  <w:num w:numId="3" w16cid:durableId="388115497">
    <w:abstractNumId w:val="1"/>
  </w:num>
  <w:num w:numId="4" w16cid:durableId="1447430193">
    <w:abstractNumId w:val="8"/>
  </w:num>
  <w:num w:numId="5" w16cid:durableId="1712652831">
    <w:abstractNumId w:val="10"/>
  </w:num>
  <w:num w:numId="6" w16cid:durableId="507520576">
    <w:abstractNumId w:val="4"/>
  </w:num>
  <w:num w:numId="7" w16cid:durableId="296833986">
    <w:abstractNumId w:val="3"/>
  </w:num>
  <w:num w:numId="8" w16cid:durableId="67653209">
    <w:abstractNumId w:val="7"/>
  </w:num>
  <w:num w:numId="9" w16cid:durableId="1825854343">
    <w:abstractNumId w:val="6"/>
  </w:num>
  <w:num w:numId="10" w16cid:durableId="740522453">
    <w:abstractNumId w:val="9"/>
  </w:num>
  <w:num w:numId="11" w16cid:durableId="1100027863">
    <w:abstractNumId w:val="11"/>
  </w:num>
  <w:num w:numId="12" w16cid:durableId="106229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C1"/>
    <w:rsid w:val="00905AD2"/>
    <w:rsid w:val="00D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4AD12"/>
  <w15:chartTrackingRefBased/>
  <w15:docId w15:val="{75F335D1-3191-CC48-A494-78DFF0B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A5CC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5C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5C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A5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b.ca/film/jordan-river-anderson-the-messenger/" TargetMode="External"/><Relationship Id="rId13" Type="http://schemas.openxmlformats.org/officeDocument/2006/relationships/hyperlink" Target="https://www.nfb.ca/film/we_were_children/trailer/we_were_children_trail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verofforgiveness.com/home" TargetMode="External"/><Relationship Id="rId12" Type="http://schemas.openxmlformats.org/officeDocument/2006/relationships/hyperlink" Target="https://www.nfb.ca/channels/edu_home_indigenous_voices_reconciliation_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meo.com/76653540" TargetMode="External"/><Relationship Id="rId11" Type="http://schemas.openxmlformats.org/officeDocument/2006/relationships/hyperlink" Target="https://gem.cbc.ca/season/stories-from-the-land/season-1/e2916a59-9ab5-4afd-9247-f13d5d755385" TargetMode="External"/><Relationship Id="rId5" Type="http://schemas.openxmlformats.org/officeDocument/2006/relationships/hyperlink" Target="https://www.imdb.com/title/tt514612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bc.ca/natureofthings/episodes/trapped-in-a-human-z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nizationroad.com/" TargetMode="External"/><Relationship Id="rId14" Type="http://schemas.openxmlformats.org/officeDocument/2006/relationships/hyperlink" Target="https://www.indianhorse.ca/en/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Lewis</dc:creator>
  <cp:keywords/>
  <dc:description/>
  <cp:lastModifiedBy>Sierra Lewis</cp:lastModifiedBy>
  <cp:revision>1</cp:revision>
  <dcterms:created xsi:type="dcterms:W3CDTF">2023-12-06T01:29:00Z</dcterms:created>
  <dcterms:modified xsi:type="dcterms:W3CDTF">2023-12-06T01:37:00Z</dcterms:modified>
</cp:coreProperties>
</file>